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4E" w:rsidRPr="00AF384D" w:rsidRDefault="00A8444E" w:rsidP="00A8444E">
      <w:pPr>
        <w:pStyle w:val="8"/>
        <w:rPr>
          <w:color w:val="000000" w:themeColor="text1"/>
          <w:lang w:bidi="en-US"/>
        </w:rPr>
      </w:pPr>
      <w:r w:rsidRPr="00AF384D">
        <w:rPr>
          <w:color w:val="000000" w:themeColor="text1"/>
          <w:lang w:bidi="en-US"/>
        </w:rPr>
        <w:t>摘　要</w:t>
      </w:r>
    </w:p>
    <w:p w:rsidR="00A8444E" w:rsidRPr="00AF384D" w:rsidRDefault="00A8444E" w:rsidP="00A8444E">
      <w:pPr>
        <w:pStyle w:val="6"/>
      </w:pPr>
      <w:r w:rsidRPr="00AF384D">
        <w:t>在貿易自由化的趨勢下，各國關稅障礙逐步減低，而非關稅之內國管制措施則成為現今主要的國際貿易障礙。在諸多非關稅障礙類型中，</w:t>
      </w:r>
      <w:proofErr w:type="gramStart"/>
      <w:r w:rsidRPr="00AF384D">
        <w:t>攸</w:t>
      </w:r>
      <w:proofErr w:type="gramEnd"/>
      <w:r w:rsidRPr="00AF384D">
        <w:t>關食品安全與公共健康者，乃各國採取的食品安全檢驗與動植物防疫檢疫（</w:t>
      </w:r>
      <w:r w:rsidRPr="00AF384D">
        <w:t>SPS</w:t>
      </w:r>
      <w:r w:rsidRPr="00AF384D">
        <w:t>）與技術性貿易障礙（</w:t>
      </w:r>
      <w:r w:rsidRPr="00AF384D">
        <w:t>TBT</w:t>
      </w:r>
      <w:r w:rsidRPr="00AF384D">
        <w:t>）等措施。雖然，此等在各國邊境之內所</w:t>
      </w:r>
      <w:proofErr w:type="gramStart"/>
      <w:r w:rsidRPr="00AF384D">
        <w:t>採</w:t>
      </w:r>
      <w:proofErr w:type="gramEnd"/>
      <w:r w:rsidRPr="00AF384D">
        <w:t>行的措施，仍可能對進口產品產生一定的貿易障礙；但無可否認的，此等措施仍具有保護公共健康之正當性目的，</w:t>
      </w:r>
      <w:r>
        <w:rPr>
          <w:rFonts w:hint="eastAsia"/>
        </w:rPr>
        <w:t>故</w:t>
      </w:r>
      <w:r w:rsidRPr="00AF384D">
        <w:t>不可否定各國政府有權制訂公共政策，並採取合理的境內管制措施，以確保公共利益。</w:t>
      </w:r>
    </w:p>
    <w:p w:rsidR="00A8444E" w:rsidRPr="00AF384D" w:rsidRDefault="00A8444E" w:rsidP="00A8444E">
      <w:pPr>
        <w:pStyle w:val="6"/>
      </w:pPr>
      <w:r w:rsidRPr="00AF384D">
        <w:t>尤其有關食品安全與公共健康之管制措施每每面臨是否符合國際貿易規範之問題與挑戰，因此，政府在建立食品安全法制的同時，仍必須將國際貿易規範之因素納入考量。我國於</w:t>
      </w:r>
      <w:r w:rsidRPr="00AF384D">
        <w:t>2002</w:t>
      </w:r>
      <w:r w:rsidRPr="00AF384D">
        <w:t>年加入世界貿易組織（</w:t>
      </w:r>
      <w:r w:rsidRPr="00AF384D">
        <w:t>WTO</w:t>
      </w:r>
      <w:r w:rsidRPr="00AF384D">
        <w:t>）後，更是有義務遵守</w:t>
      </w:r>
      <w:r w:rsidRPr="00AF384D">
        <w:t>SPS</w:t>
      </w:r>
      <w:r w:rsidRPr="00AF384D">
        <w:t>協定與</w:t>
      </w:r>
      <w:r w:rsidRPr="00AF384D">
        <w:t>TBT</w:t>
      </w:r>
      <w:r w:rsidRPr="00AF384D">
        <w:t>協定。然而，近年來在</w:t>
      </w:r>
      <w:r w:rsidRPr="00AF384D">
        <w:t>WTO</w:t>
      </w:r>
      <w:r w:rsidRPr="00AF384D">
        <w:t>多邊架構外，各國為加速貿易自由化，更透過雙邊或區域自由貿易協定之安排，處理非關稅貿易障礙的問題，並在此等自由貿易協定中加入許多比</w:t>
      </w:r>
      <w:r w:rsidRPr="00AF384D">
        <w:t>WTO</w:t>
      </w:r>
      <w:r w:rsidRPr="00AF384D">
        <w:t>協定更高標準的自由化義務。此等</w:t>
      </w:r>
      <w:r w:rsidRPr="00AF384D">
        <w:t>WTO-plus</w:t>
      </w:r>
      <w:r w:rsidRPr="00AF384D">
        <w:t>條文雖有助於降低貿易障礙，但是否過度影響各國處理食品安全與公共健康之政策空間與裁量範圍，常引發爭議。</w:t>
      </w:r>
    </w:p>
    <w:p w:rsidR="00A8444E" w:rsidRPr="00AF384D" w:rsidRDefault="00A8444E" w:rsidP="00A8444E">
      <w:pPr>
        <w:pStyle w:val="6"/>
      </w:pPr>
      <w:r w:rsidRPr="00AF384D">
        <w:t>跨太平洋夥伴協定（</w:t>
      </w:r>
      <w:r w:rsidRPr="00AF384D">
        <w:t>Trans-Pacific Partnership Agreement, TPP</w:t>
      </w:r>
      <w:r w:rsidRPr="00AF384D">
        <w:t>協定）談判過程即面臨這樣的爭議問題。</w:t>
      </w:r>
      <w:r w:rsidRPr="00AF384D">
        <w:t>TPP</w:t>
      </w:r>
      <w:r w:rsidRPr="00AF384D">
        <w:t>協定在美國主導下，針對食品、農業及與健康有關產品，例如醫療器材、藥品及化</w:t>
      </w:r>
      <w:proofErr w:type="gramStart"/>
      <w:r w:rsidRPr="00AF384D">
        <w:t>粧</w:t>
      </w:r>
      <w:proofErr w:type="gramEnd"/>
      <w:r w:rsidRPr="00AF384D">
        <w:t>品等，提案納入若干高標準的</w:t>
      </w:r>
      <w:r w:rsidRPr="00AF384D">
        <w:t>SPS</w:t>
      </w:r>
      <w:r w:rsidRPr="00AF384D">
        <w:t>與</w:t>
      </w:r>
      <w:r w:rsidRPr="00AF384D">
        <w:t>TBT</w:t>
      </w:r>
      <w:r w:rsidRPr="00AF384D">
        <w:t>措施，並提出新的機制，如技術諮商與快速反應機制等，此等「</w:t>
      </w:r>
      <w:r w:rsidRPr="00AF384D">
        <w:t>SPS-plus</w:t>
      </w:r>
      <w:r w:rsidRPr="00AF384D">
        <w:t>」與「</w:t>
      </w:r>
      <w:r w:rsidRPr="00AF384D">
        <w:t>TBT-plus</w:t>
      </w:r>
      <w:r w:rsidRPr="00AF384D">
        <w:t>」規定之提出，主要係因美國國內食品與農業產業強烈遊說之結果，希望美國政府得在</w:t>
      </w:r>
      <w:r w:rsidRPr="00AF384D">
        <w:t>TPP</w:t>
      </w:r>
      <w:r w:rsidRPr="00AF384D">
        <w:t>談判中納入相關超越</w:t>
      </w:r>
      <w:r w:rsidRPr="00AF384D">
        <w:t>WTO</w:t>
      </w:r>
      <w:r w:rsidRPr="00AF384D">
        <w:t>的</w:t>
      </w:r>
      <w:r w:rsidRPr="00AF384D">
        <w:t>SPS</w:t>
      </w:r>
      <w:r w:rsidRPr="00AF384D">
        <w:t>與</w:t>
      </w:r>
      <w:r w:rsidRPr="00AF384D">
        <w:t>TBT</w:t>
      </w:r>
      <w:r w:rsidRPr="00AF384D">
        <w:t>協定之規範、程序與機制，以使其產品能夠享有更大的國外市場。在我國政府宣示加入</w:t>
      </w:r>
      <w:r w:rsidRPr="00AF384D">
        <w:t>TPP</w:t>
      </w:r>
      <w:r w:rsidRPr="00AF384D">
        <w:t>協定的政策目標下，對於</w:t>
      </w:r>
      <w:r w:rsidRPr="00AF384D">
        <w:t>TPP</w:t>
      </w:r>
      <w:r w:rsidRPr="00AF384D">
        <w:t>協定中有關</w:t>
      </w:r>
      <w:r w:rsidRPr="00AF384D">
        <w:t>SPS</w:t>
      </w:r>
      <w:r w:rsidRPr="00AF384D">
        <w:t>與</w:t>
      </w:r>
      <w:r w:rsidRPr="00AF384D">
        <w:t>TBT</w:t>
      </w:r>
      <w:r w:rsidRPr="00AF384D">
        <w:t>之規定，則有必要進行初步的研究與探討。</w:t>
      </w:r>
    </w:p>
    <w:p w:rsidR="00A8444E" w:rsidRPr="00AF384D" w:rsidRDefault="00A8444E" w:rsidP="00A8444E">
      <w:pPr>
        <w:pStyle w:val="6"/>
      </w:pPr>
      <w:r w:rsidRPr="00AF384D">
        <w:t>本文將針對</w:t>
      </w:r>
      <w:r w:rsidRPr="00AF384D">
        <w:t>TPP</w:t>
      </w:r>
      <w:r w:rsidRPr="00AF384D">
        <w:t>協定中之</w:t>
      </w:r>
      <w:r w:rsidRPr="00AF384D">
        <w:t>SPS</w:t>
      </w:r>
      <w:r w:rsidRPr="00AF384D">
        <w:t>與</w:t>
      </w:r>
      <w:r w:rsidRPr="00AF384D">
        <w:t>TBT</w:t>
      </w:r>
      <w:r w:rsidRPr="00AF384D">
        <w:t>規定進行探討，並以美國在</w:t>
      </w:r>
      <w:r w:rsidRPr="00AF384D">
        <w:t>TPP</w:t>
      </w:r>
      <w:r w:rsidRPr="00AF384D">
        <w:t>談判中所提有關</w:t>
      </w:r>
      <w:r w:rsidRPr="00AF384D">
        <w:t>SPS</w:t>
      </w:r>
      <w:r w:rsidRPr="00AF384D">
        <w:t>與</w:t>
      </w:r>
      <w:r w:rsidRPr="00AF384D">
        <w:t>TBT</w:t>
      </w:r>
      <w:r w:rsidRPr="00AF384D">
        <w:t>之重要關切議題，及所提出</w:t>
      </w:r>
      <w:r w:rsidRPr="00AF384D">
        <w:t>SPS</w:t>
      </w:r>
      <w:r w:rsidRPr="00AF384D">
        <w:t>與</w:t>
      </w:r>
      <w:r w:rsidRPr="00AF384D">
        <w:t>TBT</w:t>
      </w:r>
      <w:r w:rsidRPr="00AF384D">
        <w:t>規定提案，作為討論的對象。然</w:t>
      </w:r>
      <w:r w:rsidRPr="00AF384D">
        <w:t>TPP</w:t>
      </w:r>
      <w:r w:rsidRPr="00AF384D">
        <w:t>協定是目前正在進行中的貿易談判，並以秘密之方式進行，相關規定文本並未正式公開。本文藉由網路上已公開的文件與報告，來探討</w:t>
      </w:r>
      <w:r w:rsidRPr="00AF384D">
        <w:t>TPP</w:t>
      </w:r>
      <w:r w:rsidRPr="00AF384D">
        <w:t>談判中的相關</w:t>
      </w:r>
      <w:r w:rsidRPr="00AF384D">
        <w:t>SPS</w:t>
      </w:r>
      <w:r w:rsidRPr="00AF384D">
        <w:t>與</w:t>
      </w:r>
      <w:r w:rsidRPr="00AF384D">
        <w:t>TBT</w:t>
      </w:r>
      <w:r w:rsidRPr="00AF384D">
        <w:t>議題，並以美國對</w:t>
      </w:r>
      <w:r w:rsidRPr="00AF384D">
        <w:t>SPS</w:t>
      </w:r>
      <w:r w:rsidRPr="00AF384D">
        <w:t>與</w:t>
      </w:r>
      <w:r w:rsidRPr="00AF384D">
        <w:t>TBT</w:t>
      </w:r>
      <w:r w:rsidRPr="00AF384D">
        <w:t>專章的立場與提案為關注之重點，必要時論及其他</w:t>
      </w:r>
      <w:r w:rsidRPr="00AF384D">
        <w:t>TPP</w:t>
      </w:r>
      <w:r w:rsidRPr="00AF384D">
        <w:t>成員國之立場。</w:t>
      </w:r>
    </w:p>
    <w:p w:rsidR="00A8444E" w:rsidRPr="00AF384D" w:rsidRDefault="00A8444E" w:rsidP="00A8444E">
      <w:pPr>
        <w:overflowPunct w:val="0"/>
        <w:spacing w:before="240" w:after="120" w:line="300" w:lineRule="auto"/>
        <w:ind w:left="902" w:hangingChars="410" w:hanging="902"/>
        <w:rPr>
          <w:rFonts w:ascii="Times New Roman"/>
        </w:rPr>
      </w:pPr>
      <w:r w:rsidRPr="00AF384D">
        <w:rPr>
          <w:rFonts w:ascii="Times New Roman" w:eastAsia="標楷體"/>
          <w:bCs/>
          <w:color w:val="000000" w:themeColor="text1"/>
          <w:szCs w:val="22"/>
          <w:u w:val="single"/>
        </w:rPr>
        <w:t>關鍵詞</w:t>
      </w:r>
      <w:r w:rsidRPr="00AF384D">
        <w:rPr>
          <w:rFonts w:ascii="Times New Roman" w:eastAsia="標楷體"/>
          <w:bCs/>
          <w:color w:val="000000" w:themeColor="text1"/>
          <w:szCs w:val="22"/>
        </w:rPr>
        <w:t>：</w:t>
      </w:r>
      <w:r w:rsidRPr="00AF384D">
        <w:rPr>
          <w:rFonts w:ascii="Times New Roman" w:eastAsia="標楷體"/>
          <w:bCs/>
          <w:color w:val="000000" w:themeColor="text1"/>
          <w:szCs w:val="22"/>
        </w:rPr>
        <w:tab/>
      </w:r>
      <w:r w:rsidRPr="00AF384D">
        <w:rPr>
          <w:rFonts w:ascii="Times New Roman" w:eastAsia="標楷體"/>
        </w:rPr>
        <w:t>跨太平洋夥伴協定、食品安全檢驗與動植物防疫檢疫措施（</w:t>
      </w:r>
      <w:r w:rsidRPr="00AF384D">
        <w:rPr>
          <w:rFonts w:ascii="Times New Roman" w:eastAsia="標楷體"/>
        </w:rPr>
        <w:t>SPS</w:t>
      </w:r>
      <w:r w:rsidRPr="00AF384D">
        <w:rPr>
          <w:rFonts w:ascii="Times New Roman" w:eastAsia="標楷體"/>
        </w:rPr>
        <w:t>）、技術性貿易障礙（</w:t>
      </w:r>
      <w:r w:rsidRPr="00AF384D">
        <w:rPr>
          <w:rFonts w:ascii="Times New Roman" w:eastAsia="標楷體"/>
        </w:rPr>
        <w:t>TBT</w:t>
      </w:r>
      <w:r w:rsidRPr="00AF384D">
        <w:rPr>
          <w:rFonts w:ascii="Times New Roman" w:eastAsia="標楷體"/>
        </w:rPr>
        <w:t>）、非關稅障礙、快速反應機制、國際標準、符合性評定程序、透明化、法規調和、相互承認、新世代自由貿易協定、</w:t>
      </w:r>
      <w:r w:rsidRPr="00AF384D">
        <w:rPr>
          <w:rFonts w:ascii="Times New Roman" w:eastAsia="標楷體"/>
        </w:rPr>
        <w:t>SPS-Plus</w:t>
      </w:r>
      <w:r w:rsidRPr="00AF384D">
        <w:rPr>
          <w:rFonts w:ascii="Times New Roman" w:eastAsia="標楷體"/>
        </w:rPr>
        <w:t>、</w:t>
      </w:r>
      <w:r w:rsidRPr="00AF384D">
        <w:rPr>
          <w:rFonts w:ascii="Times New Roman" w:eastAsia="標楷體"/>
        </w:rPr>
        <w:t xml:space="preserve">TBT-Plus </w:t>
      </w:r>
      <w:r w:rsidRPr="00AF384D">
        <w:rPr>
          <w:rFonts w:ascii="Times New Roman" w:eastAsia="標楷體"/>
        </w:rPr>
        <w:t>、</w:t>
      </w:r>
      <w:r w:rsidRPr="00AF384D">
        <w:rPr>
          <w:rFonts w:ascii="Times New Roman" w:eastAsia="標楷體"/>
        </w:rPr>
        <w:t>WTO-Plus</w:t>
      </w:r>
      <w:r w:rsidRPr="00AF384D">
        <w:rPr>
          <w:rFonts w:ascii="Times New Roman" w:eastAsia="標楷體"/>
        </w:rPr>
        <w:t>、</w:t>
      </w:r>
      <w:r w:rsidRPr="00AF384D">
        <w:rPr>
          <w:rFonts w:ascii="Times New Roman" w:eastAsia="標楷體"/>
        </w:rPr>
        <w:t>WTO-Extra</w:t>
      </w:r>
      <w:bookmarkStart w:id="0" w:name="_PictureBullets"/>
      <w:bookmarkEnd w:id="0"/>
    </w:p>
    <w:p w:rsidR="00E95DC5" w:rsidRPr="00A8444E" w:rsidRDefault="00A8444E">
      <w:bookmarkStart w:id="1" w:name="_GoBack"/>
      <w:bookmarkEnd w:id="1"/>
    </w:p>
    <w:sectPr w:rsidR="00E95DC5" w:rsidRPr="00A844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4E"/>
    <w:rsid w:val="000C7DDF"/>
    <w:rsid w:val="00A8444E"/>
    <w:rsid w:val="00E8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4E"/>
    <w:pPr>
      <w:widowControl w:val="0"/>
      <w:adjustRightInd w:val="0"/>
      <w:snapToGrid w:val="0"/>
      <w:spacing w:line="312" w:lineRule="auto"/>
      <w:jc w:val="both"/>
    </w:pPr>
    <w:rPr>
      <w:rFonts w:ascii="新細明體" w:eastAsia="新細明體" w:hAnsi="Times New Roman" w:cs="Times New Roman"/>
      <w:snapToGrid w:val="0"/>
      <w:kern w:val="0"/>
      <w:sz w:val="22"/>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A8444E"/>
    <w:pPr>
      <w:tabs>
        <w:tab w:val="left" w:pos="1100"/>
      </w:tabs>
      <w:overflowPunct w:val="0"/>
      <w:spacing w:after="120"/>
      <w:ind w:firstLine="442"/>
    </w:pPr>
    <w:rPr>
      <w:rFonts w:ascii="Times New Roman" w:eastAsia="標楷體" w:hAnsi="Times New Roman" w:cs="Times New Roman"/>
      <w:bCs/>
      <w:sz w:val="22"/>
      <w:szCs w:val="48"/>
    </w:rPr>
  </w:style>
  <w:style w:type="paragraph" w:customStyle="1" w:styleId="8">
    <w:name w:val="樣式8"/>
    <w:basedOn w:val="a"/>
    <w:autoRedefine/>
    <w:rsid w:val="00A8444E"/>
    <w:pPr>
      <w:overflowPunct w:val="0"/>
      <w:spacing w:before="360" w:after="360" w:line="300" w:lineRule="auto"/>
      <w:jc w:val="center"/>
    </w:pPr>
    <w:rPr>
      <w:rFonts w:ascii="Times New Roman" w:eastAsia="標楷體"/>
      <w:spacing w:val="-2"/>
      <w:sz w:val="36"/>
    </w:rPr>
  </w:style>
  <w:style w:type="paragraph" w:styleId="a3">
    <w:name w:val="Plain Text"/>
    <w:basedOn w:val="a"/>
    <w:link w:val="a4"/>
    <w:uiPriority w:val="99"/>
    <w:semiHidden/>
    <w:unhideWhenUsed/>
    <w:rsid w:val="00A8444E"/>
    <w:rPr>
      <w:rFonts w:ascii="細明體" w:eastAsia="細明體" w:hAnsi="Courier New" w:cs="Courier New"/>
      <w:sz w:val="24"/>
      <w:szCs w:val="24"/>
    </w:rPr>
  </w:style>
  <w:style w:type="character" w:customStyle="1" w:styleId="a4">
    <w:name w:val="純文字 字元"/>
    <w:basedOn w:val="a0"/>
    <w:link w:val="a3"/>
    <w:uiPriority w:val="99"/>
    <w:semiHidden/>
    <w:rsid w:val="00A8444E"/>
    <w:rPr>
      <w:rFonts w:ascii="細明體" w:eastAsia="細明體" w:hAnsi="Courier New" w:cs="Courier New"/>
      <w:snapToGrid w:val="0"/>
      <w:kern w:val="0"/>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4E"/>
    <w:pPr>
      <w:widowControl w:val="0"/>
      <w:adjustRightInd w:val="0"/>
      <w:snapToGrid w:val="0"/>
      <w:spacing w:line="312" w:lineRule="auto"/>
      <w:jc w:val="both"/>
    </w:pPr>
    <w:rPr>
      <w:rFonts w:ascii="新細明體" w:eastAsia="新細明體" w:hAnsi="Times New Roman" w:cs="Times New Roman"/>
      <w:snapToGrid w:val="0"/>
      <w:kern w:val="0"/>
      <w:sz w:val="22"/>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A8444E"/>
    <w:pPr>
      <w:tabs>
        <w:tab w:val="left" w:pos="1100"/>
      </w:tabs>
      <w:overflowPunct w:val="0"/>
      <w:spacing w:after="120"/>
      <w:ind w:firstLine="442"/>
    </w:pPr>
    <w:rPr>
      <w:rFonts w:ascii="Times New Roman" w:eastAsia="標楷體" w:hAnsi="Times New Roman" w:cs="Times New Roman"/>
      <w:bCs/>
      <w:sz w:val="22"/>
      <w:szCs w:val="48"/>
    </w:rPr>
  </w:style>
  <w:style w:type="paragraph" w:customStyle="1" w:styleId="8">
    <w:name w:val="樣式8"/>
    <w:basedOn w:val="a"/>
    <w:autoRedefine/>
    <w:rsid w:val="00A8444E"/>
    <w:pPr>
      <w:overflowPunct w:val="0"/>
      <w:spacing w:before="360" w:after="360" w:line="300" w:lineRule="auto"/>
      <w:jc w:val="center"/>
    </w:pPr>
    <w:rPr>
      <w:rFonts w:ascii="Times New Roman" w:eastAsia="標楷體"/>
      <w:spacing w:val="-2"/>
      <w:sz w:val="36"/>
    </w:rPr>
  </w:style>
  <w:style w:type="paragraph" w:styleId="a3">
    <w:name w:val="Plain Text"/>
    <w:basedOn w:val="a"/>
    <w:link w:val="a4"/>
    <w:uiPriority w:val="99"/>
    <w:semiHidden/>
    <w:unhideWhenUsed/>
    <w:rsid w:val="00A8444E"/>
    <w:rPr>
      <w:rFonts w:ascii="細明體" w:eastAsia="細明體" w:hAnsi="Courier New" w:cs="Courier New"/>
      <w:sz w:val="24"/>
      <w:szCs w:val="24"/>
    </w:rPr>
  </w:style>
  <w:style w:type="character" w:customStyle="1" w:styleId="a4">
    <w:name w:val="純文字 字元"/>
    <w:basedOn w:val="a0"/>
    <w:link w:val="a3"/>
    <w:uiPriority w:val="99"/>
    <w:semiHidden/>
    <w:rsid w:val="00A8444E"/>
    <w:rPr>
      <w:rFonts w:ascii="細明體" w:eastAsia="細明體" w:hAnsi="Courier New" w:cs="Courier New"/>
      <w:snapToGrid w:val="0"/>
      <w:kern w:val="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1</cp:revision>
  <dcterms:created xsi:type="dcterms:W3CDTF">2015-07-27T14:09:00Z</dcterms:created>
  <dcterms:modified xsi:type="dcterms:W3CDTF">2015-07-27T14:09:00Z</dcterms:modified>
</cp:coreProperties>
</file>